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中宋"/>
          <w:b/>
          <w:sz w:val="36"/>
        </w:rPr>
      </w:pPr>
      <w:r>
        <w:rPr>
          <w:rFonts w:hint="eastAsia" w:eastAsia="华文中宋"/>
          <w:sz w:val="28"/>
        </w:rPr>
        <w:t>附件2</w:t>
      </w:r>
    </w:p>
    <w:p>
      <w:pPr>
        <w:spacing w:before="156" w:beforeLines="50" w:after="156" w:afterLines="50"/>
        <w:jc w:val="center"/>
        <w:rPr>
          <w:rFonts w:hint="eastAsia" w:eastAsia="华文中宋"/>
          <w:b/>
          <w:sz w:val="36"/>
        </w:rPr>
      </w:pPr>
      <w:r>
        <w:rPr>
          <w:rFonts w:hint="eastAsia" w:eastAsia="华文中宋"/>
          <w:b/>
          <w:sz w:val="36"/>
        </w:rPr>
        <w:t>化学与分子工程学院</w:t>
      </w:r>
      <w:r>
        <w:rPr>
          <w:rFonts w:eastAsia="华文中宋"/>
          <w:b/>
          <w:sz w:val="36"/>
        </w:rPr>
        <w:t>系</w:t>
      </w:r>
      <w:r>
        <w:rPr>
          <w:rFonts w:hint="eastAsia" w:eastAsia="华文中宋"/>
          <w:b/>
          <w:sz w:val="36"/>
        </w:rPr>
        <w:t>主任应聘志愿表</w:t>
      </w:r>
    </w:p>
    <w:tbl>
      <w:tblPr>
        <w:tblStyle w:val="3"/>
        <w:tblW w:w="91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0"/>
        <w:gridCol w:w="720"/>
        <w:gridCol w:w="839"/>
        <w:gridCol w:w="855"/>
        <w:gridCol w:w="7"/>
        <w:gridCol w:w="1539"/>
        <w:gridCol w:w="357"/>
        <w:gridCol w:w="1623"/>
        <w:gridCol w:w="35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8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pacing w:val="-16"/>
                <w:sz w:val="28"/>
              </w:rPr>
            </w:pPr>
            <w:r>
              <w:rPr>
                <w:rFonts w:hint="eastAsia"/>
                <w:spacing w:val="-16"/>
                <w:sz w:val="28"/>
              </w:rPr>
              <w:t>出生年月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党派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加入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最后学历学位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及专业</w:t>
            </w:r>
          </w:p>
        </w:tc>
        <w:tc>
          <w:tcPr>
            <w:tcW w:w="3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现任职务及任职时间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现任职称及任职时间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应聘岗位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职 务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历</w:t>
            </w:r>
          </w:p>
        </w:tc>
        <w:tc>
          <w:tcPr>
            <w:tcW w:w="83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   绩</w:t>
            </w:r>
          </w:p>
        </w:tc>
        <w:tc>
          <w:tcPr>
            <w:tcW w:w="83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工作思路</w:t>
            </w:r>
          </w:p>
        </w:tc>
        <w:tc>
          <w:tcPr>
            <w:tcW w:w="8320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注：①简历从本科阶段写起；②此表请于7月7日下午14 时前交到笃行楼337（院聘任工作办公室），逾期视为自动放弃。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D3F73"/>
    <w:rsid w:val="03CD3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2016-07-01T04:56:00Z</dcterms:created>
  <dc:creator>sxm</dc:creator>
  <cp:lastModifiedBy>sxm</cp:lastModifiedBy>
  <dcterms:modified xsi:type="dcterms:W3CDTF">2016-07-01T04:56:48Z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